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28A79" w14:textId="77777777" w:rsidR="00045100" w:rsidRPr="00045100" w:rsidRDefault="006C46FB" w:rsidP="0004510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it-IT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58239" behindDoc="1" locked="0" layoutInCell="1" allowOverlap="1" wp14:anchorId="0751A9B0" wp14:editId="45AB9A16">
            <wp:simplePos x="0" y="0"/>
            <wp:positionH relativeFrom="column">
              <wp:posOffset>-882601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100" w:rsidRPr="00045100">
        <w:rPr>
          <w:rFonts w:ascii="Franklin Gothic Book" w:hAnsi="Franklin Gothic Book"/>
          <w:b/>
          <w:color w:val="E70A94"/>
          <w:sz w:val="44"/>
          <w:szCs w:val="44"/>
          <w:lang w:val="it-IT"/>
        </w:rPr>
        <w:t xml:space="preserve">ETICA NELLA CURATION: </w:t>
      </w:r>
    </w:p>
    <w:p w14:paraId="38855D49" w14:textId="74B73C5D" w:rsidR="00724D61" w:rsidRPr="00045100" w:rsidRDefault="00045100" w:rsidP="0004510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it-IT"/>
        </w:rPr>
      </w:pPr>
      <w:r w:rsidRPr="00045100">
        <w:rPr>
          <w:rFonts w:ascii="Franklin Gothic Book" w:hAnsi="Franklin Gothic Book"/>
          <w:b/>
          <w:color w:val="E70A94"/>
          <w:sz w:val="44"/>
          <w:szCs w:val="44"/>
          <w:lang w:val="it-IT"/>
        </w:rPr>
        <w:t>GUIDA ALLE BUONE PRATICHE</w:t>
      </w:r>
    </w:p>
    <w:p w14:paraId="24AE4C17" w14:textId="77777777" w:rsidR="00115F7D" w:rsidRPr="00045100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</w:p>
    <w:p w14:paraId="68DC4E3A" w14:textId="03C39C85" w:rsidR="00F33798" w:rsidRPr="00045100" w:rsidRDefault="00045100" w:rsidP="00045100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  <w:r>
        <w:rPr>
          <w:rFonts w:ascii="Franklin Gothic Book" w:hAnsi="Franklin Gothic Book"/>
          <w:b/>
          <w:color w:val="808080" w:themeColor="background1" w:themeShade="80"/>
          <w:lang w:val="it-IT"/>
        </w:rPr>
        <w:t>Usate la tabella in basso per creare la vostra guida alla buone pratiche, partendo dalla discussione di gruppo</w:t>
      </w:r>
      <w:r w:rsidR="005D0511" w:rsidRPr="00045100">
        <w:rPr>
          <w:rFonts w:ascii="Franklin Gothic Book" w:hAnsi="Franklin Gothic Book"/>
          <w:b/>
          <w:color w:val="808080" w:themeColor="background1" w:themeShade="80"/>
          <w:lang w:val="it-IT"/>
        </w:rPr>
        <w:t xml:space="preserve">. </w:t>
      </w:r>
    </w:p>
    <w:p w14:paraId="6B2EAE3D" w14:textId="77777777" w:rsidR="005D0511" w:rsidRPr="00045100" w:rsidRDefault="005D0511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5D0511" w14:paraId="5BBF171F" w14:textId="77777777" w:rsidTr="005D0511">
        <w:tc>
          <w:tcPr>
            <w:tcW w:w="4865" w:type="dxa"/>
          </w:tcPr>
          <w:p w14:paraId="29A09C74" w14:textId="109BF732" w:rsidR="005D0511" w:rsidRPr="005D0511" w:rsidRDefault="00045100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Permesso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degli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storytellers</w:t>
            </w:r>
          </w:p>
          <w:p w14:paraId="6D9778A0" w14:textId="77777777" w:rsidR="005D0511" w:rsidRP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4865" w:type="dxa"/>
          </w:tcPr>
          <w:p w14:paraId="0097DC25" w14:textId="6D348E59" w:rsidR="005D0511" w:rsidRDefault="00045100" w:rsidP="005D0511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Autenticità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delle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Storie</w:t>
            </w:r>
            <w:proofErr w:type="spellEnd"/>
          </w:p>
          <w:p w14:paraId="5CE52393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D9297B7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BD34090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260C288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513BCA9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13996C1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9595183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29901E7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2EAE9A9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912E412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4C43AB1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70C5BF5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030C708" w14:textId="77777777" w:rsid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BAA3E14" w14:textId="77777777" w:rsid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D1C8671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A504FA7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60C9A06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6FB8F8E" w14:textId="06B99A5C" w:rsidR="005D0511" w:rsidRDefault="005D0511" w:rsidP="005D0511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5D0511" w14:paraId="51701107" w14:textId="77777777" w:rsidTr="005D0511">
        <w:tc>
          <w:tcPr>
            <w:tcW w:w="4865" w:type="dxa"/>
          </w:tcPr>
          <w:p w14:paraId="6D56A6C3" w14:textId="594278EF" w:rsidR="005D0511" w:rsidRPr="005D0511" w:rsidRDefault="00045100" w:rsidP="005D0511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Scopo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della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Curation</w:t>
            </w:r>
          </w:p>
          <w:p w14:paraId="3C7DC8A6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087546F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2BEEEC8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1DB3AF0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270B938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97E5D61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FD12961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62D5197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3A00883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D7370C3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0B9ED9E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7DD74C7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5D5E0D9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91F88B8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9CCFB45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7D06CCB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1EA82B5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CA54739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CE6E69D" w14:textId="77777777" w:rsidR="005D0511" w:rsidRP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4865" w:type="dxa"/>
          </w:tcPr>
          <w:p w14:paraId="68075309" w14:textId="64346CCD" w:rsidR="005D0511" w:rsidRPr="005D0511" w:rsidRDefault="00045100" w:rsidP="005D0511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Mobilizzazione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dei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contenuti</w:t>
            </w:r>
            <w:bookmarkStart w:id="0" w:name="_GoBack"/>
            <w:bookmarkEnd w:id="0"/>
            <w:proofErr w:type="spellEnd"/>
          </w:p>
          <w:p w14:paraId="5129F385" w14:textId="77777777" w:rsidR="005D0511" w:rsidRP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</w:tr>
    </w:tbl>
    <w:p w14:paraId="6108A025" w14:textId="454AF7C4" w:rsidR="005D0511" w:rsidRPr="00F33798" w:rsidRDefault="005D0511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4742D8FD" w14:textId="53BF83BB" w:rsidR="004C3199" w:rsidRPr="00A77DA6" w:rsidRDefault="005D0511" w:rsidP="00045100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DFBD033" wp14:editId="425829DC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05E845C" wp14:editId="455CED93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45100"/>
    <w:rsid w:val="00115F7D"/>
    <w:rsid w:val="00151D91"/>
    <w:rsid w:val="002E295A"/>
    <w:rsid w:val="003E69BF"/>
    <w:rsid w:val="00454DC4"/>
    <w:rsid w:val="005D0511"/>
    <w:rsid w:val="00687670"/>
    <w:rsid w:val="006C46FB"/>
    <w:rsid w:val="006F2D1F"/>
    <w:rsid w:val="00714C52"/>
    <w:rsid w:val="00724D61"/>
    <w:rsid w:val="007A17A3"/>
    <w:rsid w:val="00A77DA6"/>
    <w:rsid w:val="00B15897"/>
    <w:rsid w:val="00BA116E"/>
    <w:rsid w:val="00C73E91"/>
    <w:rsid w:val="00CD3F26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/CURATION ETHICS BEST PRACTICE GUIDE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2018-07-30T09:37:00Z</dcterms:created>
  <dcterms:modified xsi:type="dcterms:W3CDTF">2018-07-30T09:37:00Z</dcterms:modified>
</cp:coreProperties>
</file>